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ACB40" w14:textId="77777777" w:rsidR="008B0EAF" w:rsidRDefault="008B0EAF" w:rsidP="00F028C6">
      <w:pPr>
        <w:spacing w:after="60"/>
        <w:rPr>
          <w:rFonts w:ascii="Arial" w:hAnsi="Arial" w:cs="Arial"/>
          <w:b/>
          <w:sz w:val="24"/>
          <w:szCs w:val="24"/>
        </w:rPr>
      </w:pPr>
    </w:p>
    <w:p w14:paraId="50E5D24B" w14:textId="4914ACED" w:rsidR="00F028C6" w:rsidRPr="003B251F" w:rsidRDefault="00F028C6" w:rsidP="00F028C6">
      <w:pPr>
        <w:spacing w:after="60"/>
        <w:rPr>
          <w:rFonts w:ascii="Arial" w:hAnsi="Arial" w:cs="Arial"/>
          <w:b/>
          <w:sz w:val="24"/>
          <w:szCs w:val="24"/>
        </w:rPr>
      </w:pPr>
      <w:r w:rsidRPr="003B251F">
        <w:rPr>
          <w:rFonts w:ascii="Arial" w:hAnsi="Arial" w:cs="Arial"/>
          <w:b/>
          <w:sz w:val="24"/>
          <w:szCs w:val="24"/>
        </w:rPr>
        <w:t>ZÁPIS </w:t>
      </w:r>
    </w:p>
    <w:p w14:paraId="1BC1600A" w14:textId="58048E36" w:rsidR="00F028C6" w:rsidRPr="003B251F" w:rsidRDefault="00F028C6" w:rsidP="00F028C6">
      <w:pPr>
        <w:rPr>
          <w:rFonts w:ascii="Arial" w:hAnsi="Arial" w:cs="Arial"/>
          <w:b/>
        </w:rPr>
      </w:pPr>
      <w:r w:rsidRPr="003B251F">
        <w:rPr>
          <w:rFonts w:ascii="Arial" w:hAnsi="Arial" w:cs="Arial"/>
          <w:b/>
        </w:rPr>
        <w:t>z jednání hodnoticí komise pro výzvu</w:t>
      </w:r>
      <w:r w:rsidR="00EC731F" w:rsidRPr="003B251F">
        <w:rPr>
          <w:rFonts w:ascii="Arial" w:hAnsi="Arial" w:cs="Arial"/>
          <w:b/>
        </w:rPr>
        <w:t xml:space="preserve"> Podpora zaměstnavatelů při implementaci spravedlivého a transparentního odměňování</w:t>
      </w:r>
      <w:r w:rsidRPr="003B251F">
        <w:rPr>
          <w:rFonts w:ascii="Arial" w:hAnsi="Arial" w:cs="Arial"/>
          <w:b/>
        </w:rPr>
        <w:t xml:space="preserve"> Operačního programu Zaměstnanost plus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028C6" w:rsidRPr="003B251F" w14:paraId="53C2EE31" w14:textId="77777777" w:rsidTr="003650D1">
        <w:trPr>
          <w:trHeight w:val="20"/>
        </w:trPr>
        <w:tc>
          <w:tcPr>
            <w:tcW w:w="4536" w:type="dxa"/>
            <w:shd w:val="clear" w:color="auto" w:fill="auto"/>
            <w:vAlign w:val="center"/>
          </w:tcPr>
          <w:p w14:paraId="648E1C79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Datum jednání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AE73AAE" w14:textId="125EE22A" w:rsidR="00F028C6" w:rsidRPr="003B251F" w:rsidRDefault="00EC731F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17. 3. 2026</w:t>
            </w:r>
          </w:p>
        </w:tc>
      </w:tr>
      <w:tr w:rsidR="00F028C6" w:rsidRPr="003B251F" w14:paraId="3DE2E13B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7838A47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Čas jednání (od – do)</w:t>
            </w:r>
          </w:p>
        </w:tc>
        <w:tc>
          <w:tcPr>
            <w:tcW w:w="4536" w:type="dxa"/>
            <w:vAlign w:val="center"/>
          </w:tcPr>
          <w:p w14:paraId="300B55AF" w14:textId="198F6B10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9:</w:t>
            </w:r>
            <w:r w:rsidR="009A57F9">
              <w:rPr>
                <w:rFonts w:ascii="Arial" w:hAnsi="Arial" w:cs="Arial"/>
                <w:bCs/>
              </w:rPr>
              <w:t>3</w:t>
            </w:r>
            <w:r w:rsidRPr="003B251F">
              <w:rPr>
                <w:rFonts w:ascii="Arial" w:hAnsi="Arial" w:cs="Arial"/>
                <w:bCs/>
              </w:rPr>
              <w:t>0 – 14:30</w:t>
            </w:r>
          </w:p>
        </w:tc>
      </w:tr>
      <w:tr w:rsidR="00F028C6" w:rsidRPr="003B251F" w14:paraId="799C9DC2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43E7794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Místo jednání</w:t>
            </w:r>
          </w:p>
        </w:tc>
        <w:tc>
          <w:tcPr>
            <w:tcW w:w="4536" w:type="dxa"/>
            <w:vAlign w:val="center"/>
          </w:tcPr>
          <w:p w14:paraId="2224D218" w14:textId="38ABEE34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Kartouzská 200 4, Praha 5</w:t>
            </w:r>
          </w:p>
        </w:tc>
      </w:tr>
      <w:tr w:rsidR="00F028C6" w:rsidRPr="003B251F" w14:paraId="7BE7BEEC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085D20C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Počet členů hodnoticí komise</w:t>
            </w:r>
          </w:p>
        </w:tc>
        <w:tc>
          <w:tcPr>
            <w:tcW w:w="4536" w:type="dxa"/>
            <w:vAlign w:val="center"/>
          </w:tcPr>
          <w:p w14:paraId="77BF2B29" w14:textId="36DE1ABB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5</w:t>
            </w:r>
          </w:p>
        </w:tc>
      </w:tr>
      <w:tr w:rsidR="00F028C6" w:rsidRPr="003B251F" w14:paraId="1880ADC1" w14:textId="77777777" w:rsidTr="003650D1">
        <w:trPr>
          <w:trHeight w:val="20"/>
        </w:trPr>
        <w:tc>
          <w:tcPr>
            <w:tcW w:w="4536" w:type="dxa"/>
            <w:vAlign w:val="center"/>
          </w:tcPr>
          <w:p w14:paraId="04946DD5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  <w:bCs/>
              </w:rPr>
            </w:pPr>
            <w:r w:rsidRPr="003B251F">
              <w:rPr>
                <w:rFonts w:ascii="Arial" w:hAnsi="Arial" w:cs="Arial"/>
                <w:b/>
                <w:bCs/>
              </w:rPr>
              <w:t>Seznam účastníků</w:t>
            </w:r>
          </w:p>
        </w:tc>
        <w:tc>
          <w:tcPr>
            <w:tcW w:w="4536" w:type="dxa"/>
            <w:vAlign w:val="center"/>
          </w:tcPr>
          <w:p w14:paraId="4D462ED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Viz prezenční listina v příloze zápisu</w:t>
            </w:r>
          </w:p>
        </w:tc>
      </w:tr>
    </w:tbl>
    <w:p w14:paraId="1B9673F2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75EAD28B" w14:textId="77777777" w:rsidR="00F028C6" w:rsidRPr="003B251F" w:rsidRDefault="00F028C6" w:rsidP="00F028C6">
      <w:pPr>
        <w:spacing w:after="60"/>
        <w:rPr>
          <w:rFonts w:ascii="Arial" w:hAnsi="Arial" w:cs="Arial"/>
          <w:b/>
          <w:bCs/>
        </w:rPr>
      </w:pPr>
      <w:r w:rsidRPr="003B251F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190"/>
        <w:gridCol w:w="2156"/>
        <w:gridCol w:w="1523"/>
        <w:gridCol w:w="1697"/>
      </w:tblGrid>
      <w:tr w:rsidR="00F028C6" w:rsidRPr="003B251F" w14:paraId="5FD3A0ED" w14:textId="77777777" w:rsidTr="003650D1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4C9C1136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Č.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A4D220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Registrační číslo projektu</w:t>
            </w:r>
          </w:p>
        </w:tc>
        <w:tc>
          <w:tcPr>
            <w:tcW w:w="2961" w:type="dxa"/>
            <w:shd w:val="clear" w:color="auto" w:fill="auto"/>
            <w:vAlign w:val="center"/>
          </w:tcPr>
          <w:p w14:paraId="1C2039F8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Název projektu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B5CB27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Výsledné bodové / slovní hodnocení projektu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4E38459E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Detail hlasování o výsledném hodnocení</w:t>
            </w:r>
            <w:r w:rsidRPr="003B251F">
              <w:rPr>
                <w:rStyle w:val="Znakapoznpodarou"/>
                <w:rFonts w:ascii="Arial" w:hAnsi="Arial" w:cs="Arial"/>
                <w:b/>
              </w:rPr>
              <w:footnoteReference w:id="1"/>
            </w:r>
            <w:r w:rsidRPr="003B251F">
              <w:rPr>
                <w:rFonts w:ascii="Arial" w:hAnsi="Arial" w:cs="Arial"/>
                <w:b/>
                <w:vertAlign w:val="superscript"/>
              </w:rPr>
              <w:t>,</w:t>
            </w:r>
            <w:r w:rsidRPr="003B251F">
              <w:rPr>
                <w:rStyle w:val="Znakapoznpodarou"/>
                <w:rFonts w:ascii="Arial" w:hAnsi="Arial" w:cs="Arial"/>
                <w:b/>
              </w:rPr>
              <w:footnoteReference w:id="2"/>
            </w:r>
          </w:p>
        </w:tc>
      </w:tr>
      <w:tr w:rsidR="00F028C6" w:rsidRPr="003B251F" w14:paraId="14DE1B57" w14:textId="77777777" w:rsidTr="003650D1">
        <w:trPr>
          <w:trHeight w:val="20"/>
        </w:trPr>
        <w:tc>
          <w:tcPr>
            <w:tcW w:w="567" w:type="dxa"/>
            <w:vAlign w:val="center"/>
          </w:tcPr>
          <w:p w14:paraId="54D19ED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725" w:type="dxa"/>
            <w:vAlign w:val="center"/>
          </w:tcPr>
          <w:p w14:paraId="08C71917" w14:textId="09FBFE1D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CZ.03.01.02/00/22_030/0006831</w:t>
            </w:r>
          </w:p>
        </w:tc>
        <w:tc>
          <w:tcPr>
            <w:tcW w:w="2961" w:type="dxa"/>
            <w:vAlign w:val="center"/>
          </w:tcPr>
          <w:p w14:paraId="591A3450" w14:textId="45527511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Spravedlivé odměňování v praxi</w:t>
            </w:r>
          </w:p>
        </w:tc>
        <w:tc>
          <w:tcPr>
            <w:tcW w:w="1838" w:type="dxa"/>
            <w:vAlign w:val="center"/>
          </w:tcPr>
          <w:p w14:paraId="5D55BA4D" w14:textId="5339D40B" w:rsidR="00F028C6" w:rsidRPr="003B251F" w:rsidRDefault="0061241F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88,75</w:t>
            </w:r>
            <w:r w:rsidR="00830FDD">
              <w:rPr>
                <w:rFonts w:ascii="Arial" w:hAnsi="Arial" w:cs="Arial"/>
                <w:bCs/>
              </w:rPr>
              <w:t>/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BA3BD9">
              <w:rPr>
                <w:rFonts w:ascii="Arial" w:hAnsi="Arial" w:cs="Arial"/>
                <w:bCs/>
              </w:rPr>
              <w:t>Projekt doporučen k podpoře</w:t>
            </w:r>
          </w:p>
        </w:tc>
        <w:tc>
          <w:tcPr>
            <w:tcW w:w="1981" w:type="dxa"/>
            <w:vAlign w:val="center"/>
          </w:tcPr>
          <w:p w14:paraId="1AF8CF5B" w14:textId="05D62FF3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(5)</w:t>
            </w:r>
          </w:p>
          <w:p w14:paraId="5637A28F" w14:textId="4F06921E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 (0)</w:t>
            </w:r>
          </w:p>
          <w:p w14:paraId="68E0D87D" w14:textId="1E22A43F" w:rsidR="00F028C6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(0)</w:t>
            </w:r>
          </w:p>
        </w:tc>
      </w:tr>
      <w:tr w:rsidR="00F028C6" w:rsidRPr="003B251F" w14:paraId="2857DBAB" w14:textId="77777777" w:rsidTr="003650D1">
        <w:trPr>
          <w:trHeight w:val="20"/>
        </w:trPr>
        <w:tc>
          <w:tcPr>
            <w:tcW w:w="567" w:type="dxa"/>
            <w:vAlign w:val="center"/>
          </w:tcPr>
          <w:p w14:paraId="27CB899C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725" w:type="dxa"/>
            <w:vAlign w:val="center"/>
          </w:tcPr>
          <w:p w14:paraId="466AF792" w14:textId="20EC8351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CZ.03.01.02/00/22_030/0006832</w:t>
            </w:r>
          </w:p>
        </w:tc>
        <w:tc>
          <w:tcPr>
            <w:tcW w:w="2961" w:type="dxa"/>
            <w:vAlign w:val="center"/>
          </w:tcPr>
          <w:p w14:paraId="10A863F9" w14:textId="7E77D630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Transparentní odměňování v praxi</w:t>
            </w:r>
          </w:p>
        </w:tc>
        <w:tc>
          <w:tcPr>
            <w:tcW w:w="1838" w:type="dxa"/>
            <w:vAlign w:val="center"/>
          </w:tcPr>
          <w:p w14:paraId="27100952" w14:textId="045DAEB1" w:rsidR="00F028C6" w:rsidRPr="003B251F" w:rsidRDefault="009C63AF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97,5/ Projekt doporučen k podpoře</w:t>
            </w:r>
          </w:p>
        </w:tc>
        <w:tc>
          <w:tcPr>
            <w:tcW w:w="1981" w:type="dxa"/>
            <w:vAlign w:val="center"/>
          </w:tcPr>
          <w:p w14:paraId="13114077" w14:textId="04FA34BA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 Pro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B251F">
              <w:rPr>
                <w:rFonts w:ascii="Arial" w:hAnsi="Arial" w:cs="Arial"/>
                <w:bCs/>
              </w:rPr>
              <w:t xml:space="preserve">: </w:t>
            </w:r>
            <w:r>
              <w:rPr>
                <w:rFonts w:ascii="Arial" w:hAnsi="Arial" w:cs="Arial"/>
                <w:bCs/>
              </w:rPr>
              <w:t>(5)</w:t>
            </w:r>
          </w:p>
          <w:p w14:paraId="17E2CCAE" w14:textId="4E8CD95D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(0)</w:t>
            </w:r>
          </w:p>
          <w:p w14:paraId="4A093874" w14:textId="0C7BB09C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(0)</w:t>
            </w:r>
          </w:p>
          <w:p w14:paraId="15C10134" w14:textId="16F5BBD9" w:rsidR="00F028C6" w:rsidRPr="003B251F" w:rsidRDefault="00F028C6" w:rsidP="009C63AF">
            <w:pPr>
              <w:pStyle w:val="Tabulkatext9"/>
              <w:ind w:left="0"/>
              <w:rPr>
                <w:rFonts w:ascii="Arial" w:hAnsi="Arial" w:cs="Arial"/>
                <w:bCs/>
              </w:rPr>
            </w:pPr>
          </w:p>
        </w:tc>
      </w:tr>
      <w:tr w:rsidR="00F028C6" w:rsidRPr="003B251F" w14:paraId="52117583" w14:textId="77777777" w:rsidTr="003650D1">
        <w:trPr>
          <w:trHeight w:val="20"/>
        </w:trPr>
        <w:tc>
          <w:tcPr>
            <w:tcW w:w="567" w:type="dxa"/>
            <w:vAlign w:val="center"/>
          </w:tcPr>
          <w:p w14:paraId="4D92F64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725" w:type="dxa"/>
            <w:vAlign w:val="center"/>
          </w:tcPr>
          <w:p w14:paraId="19FFD73E" w14:textId="6C7A234B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CZ.03.01.02/00/22_030/0006844</w:t>
            </w:r>
          </w:p>
        </w:tc>
        <w:tc>
          <w:tcPr>
            <w:tcW w:w="2961" w:type="dxa"/>
            <w:vAlign w:val="center"/>
          </w:tcPr>
          <w:p w14:paraId="06F13540" w14:textId="23E2E201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Transparentní odměňování s KHK ZK</w:t>
            </w:r>
          </w:p>
        </w:tc>
        <w:tc>
          <w:tcPr>
            <w:tcW w:w="1838" w:type="dxa"/>
            <w:vAlign w:val="center"/>
          </w:tcPr>
          <w:p w14:paraId="6E9495EA" w14:textId="0A0A4DA3" w:rsidR="00F028C6" w:rsidRPr="003B251F" w:rsidRDefault="00D10504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88,75/ Projekt doporučen k podpoře</w:t>
            </w:r>
          </w:p>
        </w:tc>
        <w:tc>
          <w:tcPr>
            <w:tcW w:w="1981" w:type="dxa"/>
            <w:vAlign w:val="center"/>
          </w:tcPr>
          <w:p w14:paraId="1002691D" w14:textId="0DC586EF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Pro: </w:t>
            </w:r>
            <w:r>
              <w:rPr>
                <w:rFonts w:ascii="Arial" w:hAnsi="Arial" w:cs="Arial"/>
                <w:bCs/>
              </w:rPr>
              <w:t>(5)</w:t>
            </w:r>
          </w:p>
          <w:p w14:paraId="47874278" w14:textId="6E45CD93" w:rsidR="00D10504" w:rsidRPr="003B251F" w:rsidRDefault="00D10504" w:rsidP="00D10504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(0)</w:t>
            </w:r>
          </w:p>
          <w:p w14:paraId="2F1BA18D" w14:textId="3C3C3EE6" w:rsidR="00F028C6" w:rsidRPr="003B251F" w:rsidRDefault="00D10504" w:rsidP="00D10504">
            <w:pPr>
              <w:pStyle w:val="Tabulkatext9"/>
              <w:ind w:left="0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(0)</w:t>
            </w:r>
          </w:p>
        </w:tc>
      </w:tr>
      <w:tr w:rsidR="00F028C6" w:rsidRPr="003B251F" w14:paraId="671438FD" w14:textId="77777777" w:rsidTr="003650D1">
        <w:trPr>
          <w:trHeight w:val="20"/>
        </w:trPr>
        <w:tc>
          <w:tcPr>
            <w:tcW w:w="567" w:type="dxa"/>
            <w:vAlign w:val="center"/>
          </w:tcPr>
          <w:p w14:paraId="02D613E3" w14:textId="3A43EC21" w:rsidR="00F028C6" w:rsidRPr="003B251F" w:rsidRDefault="00EC731F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725" w:type="dxa"/>
            <w:vAlign w:val="center"/>
          </w:tcPr>
          <w:p w14:paraId="69C59127" w14:textId="42789B02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CZ.03.01.02/00/22_030/0006862</w:t>
            </w:r>
          </w:p>
        </w:tc>
        <w:tc>
          <w:tcPr>
            <w:tcW w:w="2961" w:type="dxa"/>
            <w:vAlign w:val="center"/>
          </w:tcPr>
          <w:p w14:paraId="5B5E6D05" w14:textId="76BED03E" w:rsidR="00F028C6" w:rsidRPr="003B251F" w:rsidRDefault="004C2FB3" w:rsidP="003650D1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Gender pay gap v Karlovarském kraji: od analýzy k řešení</w:t>
            </w:r>
          </w:p>
        </w:tc>
        <w:tc>
          <w:tcPr>
            <w:tcW w:w="1838" w:type="dxa"/>
            <w:vAlign w:val="center"/>
          </w:tcPr>
          <w:p w14:paraId="50894037" w14:textId="28B1991B" w:rsidR="00F028C6" w:rsidRPr="003B251F" w:rsidRDefault="00402229" w:rsidP="003650D1">
            <w:pPr>
              <w:pStyle w:val="Tabulkatext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96,25/ Projekt doporučen k podpoře</w:t>
            </w:r>
          </w:p>
        </w:tc>
        <w:tc>
          <w:tcPr>
            <w:tcW w:w="1981" w:type="dxa"/>
            <w:vAlign w:val="center"/>
          </w:tcPr>
          <w:p w14:paraId="7BD7E07D" w14:textId="6DD63D9D" w:rsidR="00402229" w:rsidRPr="003B251F" w:rsidRDefault="00402229" w:rsidP="00402229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Pro:</w:t>
            </w:r>
            <w:r>
              <w:rPr>
                <w:rFonts w:ascii="Arial" w:hAnsi="Arial" w:cs="Arial"/>
                <w:bCs/>
              </w:rPr>
              <w:t xml:space="preserve"> (5)</w:t>
            </w:r>
          </w:p>
          <w:p w14:paraId="23CC037D" w14:textId="562DF5D1" w:rsidR="00402229" w:rsidRPr="003B251F" w:rsidRDefault="00402229" w:rsidP="00402229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>Proti:</w:t>
            </w:r>
            <w:r>
              <w:rPr>
                <w:rFonts w:ascii="Arial" w:hAnsi="Arial" w:cs="Arial"/>
                <w:bCs/>
              </w:rPr>
              <w:t xml:space="preserve"> (0)</w:t>
            </w:r>
          </w:p>
          <w:p w14:paraId="3C71714C" w14:textId="68DD2644" w:rsidR="00F028C6" w:rsidRPr="003B251F" w:rsidRDefault="00402229" w:rsidP="00402229">
            <w:pPr>
              <w:pStyle w:val="Tabulkatext9"/>
              <w:rPr>
                <w:rFonts w:ascii="Arial" w:hAnsi="Arial" w:cs="Arial"/>
                <w:bCs/>
              </w:rPr>
            </w:pPr>
            <w:r w:rsidRPr="003B251F">
              <w:rPr>
                <w:rFonts w:ascii="Arial" w:hAnsi="Arial" w:cs="Arial"/>
                <w:bCs/>
              </w:rPr>
              <w:t xml:space="preserve">Zdržel se: </w:t>
            </w:r>
            <w:r>
              <w:rPr>
                <w:rFonts w:ascii="Arial" w:hAnsi="Arial" w:cs="Arial"/>
                <w:bCs/>
              </w:rPr>
              <w:t>(0)</w:t>
            </w:r>
          </w:p>
        </w:tc>
      </w:tr>
    </w:tbl>
    <w:p w14:paraId="415C368A" w14:textId="77777777" w:rsidR="00F028C6" w:rsidRPr="003B251F" w:rsidRDefault="00F028C6" w:rsidP="00F028C6">
      <w:pPr>
        <w:rPr>
          <w:rFonts w:ascii="Arial" w:hAnsi="Arial" w:cs="Arial"/>
        </w:rPr>
      </w:pPr>
    </w:p>
    <w:p w14:paraId="09A51843" w14:textId="77777777" w:rsidR="00F028C6" w:rsidRDefault="00F028C6" w:rsidP="00F028C6">
      <w:pPr>
        <w:rPr>
          <w:rFonts w:ascii="Arial" w:hAnsi="Arial" w:cs="Arial"/>
        </w:rPr>
      </w:pPr>
      <w:r w:rsidRPr="003B251F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4310C083" w14:textId="77777777" w:rsidR="00D81F03" w:rsidRPr="003B251F" w:rsidRDefault="00D81F03" w:rsidP="00D81F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Zápis je vyhotoven přímo na jednání hodnotící komise k jeho znění nebyly vzneseny připomínky. Všichni členové hodnotící komise vyjádřili souhlas s jeho zněním. </w:t>
      </w:r>
    </w:p>
    <w:p w14:paraId="701A7BEA" w14:textId="77777777" w:rsidR="00D81F03" w:rsidRPr="003B251F" w:rsidRDefault="00D81F03" w:rsidP="00F028C6">
      <w:pPr>
        <w:rPr>
          <w:rFonts w:ascii="Arial" w:hAnsi="Arial" w:cs="Arial"/>
        </w:rPr>
      </w:pPr>
    </w:p>
    <w:p w14:paraId="1DA08ACC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32F98063" w14:textId="77777777" w:rsidR="00F028C6" w:rsidRPr="003B251F" w:rsidRDefault="00F028C6" w:rsidP="00F028C6">
      <w:pPr>
        <w:rPr>
          <w:rFonts w:ascii="Arial" w:hAnsi="Arial" w:cs="Arial"/>
          <w:b/>
          <w:bCs/>
        </w:rPr>
      </w:pPr>
      <w:r w:rsidRPr="003B251F">
        <w:rPr>
          <w:rFonts w:ascii="Arial" w:hAnsi="Arial" w:cs="Arial"/>
          <w:b/>
          <w:bCs/>
        </w:rPr>
        <w:lastRenderedPageBreak/>
        <w:t>Přílohy:</w:t>
      </w:r>
    </w:p>
    <w:p w14:paraId="28BF2C5C" w14:textId="77777777" w:rsidR="00F028C6" w:rsidRPr="003B251F" w:rsidRDefault="00F028C6" w:rsidP="00F028C6">
      <w:pPr>
        <w:pStyle w:val="Odrky28"/>
        <w:numPr>
          <w:ilvl w:val="1"/>
          <w:numId w:val="1"/>
        </w:numPr>
        <w:rPr>
          <w:rFonts w:ascii="Arial" w:hAnsi="Arial" w:cs="Arial"/>
        </w:rPr>
      </w:pPr>
      <w:r w:rsidRPr="003B251F">
        <w:rPr>
          <w:rFonts w:ascii="Arial" w:hAnsi="Arial" w:cs="Arial"/>
        </w:rPr>
        <w:t>Prezenční listina</w:t>
      </w:r>
    </w:p>
    <w:p w14:paraId="49158975" w14:textId="77777777" w:rsidR="00F028C6" w:rsidRPr="003B251F" w:rsidRDefault="00F028C6" w:rsidP="00F028C6">
      <w:pPr>
        <w:pStyle w:val="Odrky28"/>
        <w:numPr>
          <w:ilvl w:val="1"/>
          <w:numId w:val="1"/>
        </w:numPr>
        <w:rPr>
          <w:rFonts w:ascii="Arial" w:hAnsi="Arial" w:cs="Arial"/>
        </w:rPr>
      </w:pPr>
      <w:r w:rsidRPr="003B251F">
        <w:rPr>
          <w:rFonts w:ascii="Arial" w:hAnsi="Arial" w:cs="Arial"/>
        </w:rPr>
        <w:t>Vypracované věcné hodnocení (pro každý hodnocený projekt – viz výše) jedno hodnocení</w:t>
      </w:r>
    </w:p>
    <w:p w14:paraId="5A4724A5" w14:textId="77777777" w:rsidR="00F028C6" w:rsidRPr="003B251F" w:rsidRDefault="00F028C6" w:rsidP="00F028C6">
      <w:pPr>
        <w:rPr>
          <w:rFonts w:ascii="Arial" w:hAnsi="Arial" w:cs="Arial"/>
          <w:b/>
          <w:bCs/>
        </w:rPr>
      </w:pPr>
    </w:p>
    <w:p w14:paraId="7655B14B" w14:textId="77777777" w:rsidR="00F028C6" w:rsidRPr="003B251F" w:rsidRDefault="00F028C6" w:rsidP="00F028C6">
      <w:pPr>
        <w:rPr>
          <w:rFonts w:ascii="Arial" w:hAnsi="Arial" w:cs="Arial"/>
          <w:bCs/>
        </w:rPr>
      </w:pPr>
      <w:r w:rsidRPr="003B251F">
        <w:rPr>
          <w:rFonts w:ascii="Arial" w:hAnsi="Arial" w:cs="Arial"/>
          <w:bCs/>
        </w:rPr>
        <w:t xml:space="preserve">Soulad zápisu s průběhem a výsledky jednání potvrzuje: </w:t>
      </w:r>
    </w:p>
    <w:p w14:paraId="0CC8B4A8" w14:textId="77777777" w:rsidR="00F028C6" w:rsidRPr="003B251F" w:rsidRDefault="00F028C6" w:rsidP="00F028C6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3000"/>
        <w:gridCol w:w="236"/>
        <w:gridCol w:w="1376"/>
        <w:gridCol w:w="3087"/>
      </w:tblGrid>
      <w:tr w:rsidR="00F028C6" w:rsidRPr="003B251F" w14:paraId="7B7644FE" w14:textId="77777777" w:rsidTr="003650D1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74B7B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754E0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6FC8C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  <w:b/>
              </w:rPr>
            </w:pPr>
            <w:r w:rsidRPr="003B251F">
              <w:rPr>
                <w:rFonts w:ascii="Arial" w:hAnsi="Arial" w:cs="Arial"/>
                <w:b/>
              </w:rPr>
              <w:t>Předseda / místopředseda hodnoticí komise</w:t>
            </w:r>
          </w:p>
        </w:tc>
      </w:tr>
      <w:tr w:rsidR="00F028C6" w:rsidRPr="003B251F" w14:paraId="4C783CCC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0341C82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827A9" w14:textId="3CF3823C" w:rsidR="00F028C6" w:rsidRPr="003B251F" w:rsidRDefault="00820C9F" w:rsidP="003650D1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17. 3. 2026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62750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ED2E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38E7DAD" w14:textId="3CFD60AF" w:rsidR="00F028C6" w:rsidRPr="003B251F" w:rsidRDefault="00820C9F" w:rsidP="003650D1">
            <w:pPr>
              <w:pStyle w:val="Tabulkatext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17. 3. 2026</w:t>
            </w:r>
          </w:p>
        </w:tc>
      </w:tr>
      <w:tr w:rsidR="00F028C6" w:rsidRPr="003B251F" w14:paraId="776027BF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BC14DF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950EE" w14:textId="7A812E1F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27D8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646F6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32D2E91" w14:textId="6B07BC52" w:rsidR="00F028C6" w:rsidRPr="003B251F" w:rsidRDefault="00820C9F" w:rsidP="008A74EB">
            <w:pPr>
              <w:pStyle w:val="Tabulkatext9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F028C6" w:rsidRPr="003B251F" w14:paraId="5B406544" w14:textId="77777777" w:rsidTr="003650D1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EE1B7A3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EAC52" w14:textId="2F340A70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CA4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9D4B92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00691B13" w14:textId="7A34A665" w:rsidR="00F028C6" w:rsidRPr="003B251F" w:rsidRDefault="00F028C6" w:rsidP="008A74EB">
            <w:pPr>
              <w:pStyle w:val="Tabulkatext9"/>
              <w:ind w:left="0"/>
              <w:rPr>
                <w:rFonts w:ascii="Arial" w:hAnsi="Arial" w:cs="Arial"/>
              </w:rPr>
            </w:pPr>
          </w:p>
        </w:tc>
      </w:tr>
      <w:tr w:rsidR="00F028C6" w:rsidRPr="003B251F" w14:paraId="0519FF9B" w14:textId="77777777" w:rsidTr="003650D1">
        <w:trPr>
          <w:trHeight w:val="20"/>
        </w:trPr>
        <w:tc>
          <w:tcPr>
            <w:tcW w:w="1260" w:type="dxa"/>
            <w:shd w:val="clear" w:color="auto" w:fill="auto"/>
          </w:tcPr>
          <w:p w14:paraId="5079D8D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6D8090FC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  <w:p w14:paraId="78470E6D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  <w:p w14:paraId="5901679A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07077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14173FD4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  <w:r w:rsidRPr="003B251F">
              <w:rPr>
                <w:rFonts w:ascii="Arial" w:hAnsi="Arial" w:cs="Arial"/>
              </w:rPr>
              <w:t>Podpis</w:t>
            </w:r>
          </w:p>
        </w:tc>
        <w:tc>
          <w:tcPr>
            <w:tcW w:w="3150" w:type="dxa"/>
            <w:shd w:val="clear" w:color="auto" w:fill="auto"/>
          </w:tcPr>
          <w:p w14:paraId="5AF85D23" w14:textId="77777777" w:rsidR="00F028C6" w:rsidRPr="003B251F" w:rsidRDefault="00F028C6" w:rsidP="003650D1">
            <w:pPr>
              <w:pStyle w:val="Tabulkatext9"/>
              <w:rPr>
                <w:rFonts w:ascii="Arial" w:hAnsi="Arial" w:cs="Arial"/>
              </w:rPr>
            </w:pPr>
          </w:p>
        </w:tc>
      </w:tr>
    </w:tbl>
    <w:p w14:paraId="7293F484" w14:textId="77777777" w:rsidR="00224378" w:rsidRPr="003B251F" w:rsidRDefault="00224378">
      <w:pPr>
        <w:rPr>
          <w:rFonts w:ascii="Arial" w:hAnsi="Arial" w:cs="Arial"/>
        </w:rPr>
      </w:pPr>
    </w:p>
    <w:sectPr w:rsidR="00224378" w:rsidRPr="003B25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6AF5" w14:textId="77777777" w:rsidR="00C833BC" w:rsidRDefault="00C833BC" w:rsidP="00F028C6">
      <w:pPr>
        <w:spacing w:after="0"/>
      </w:pPr>
      <w:r>
        <w:separator/>
      </w:r>
    </w:p>
  </w:endnote>
  <w:endnote w:type="continuationSeparator" w:id="0">
    <w:p w14:paraId="45F04501" w14:textId="77777777" w:rsidR="00C833BC" w:rsidRDefault="00C833BC" w:rsidP="00F02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597A" w14:textId="77777777" w:rsidR="00C833BC" w:rsidRDefault="00C833BC" w:rsidP="00F028C6">
      <w:pPr>
        <w:spacing w:after="0"/>
      </w:pPr>
      <w:r>
        <w:separator/>
      </w:r>
    </w:p>
  </w:footnote>
  <w:footnote w:type="continuationSeparator" w:id="0">
    <w:p w14:paraId="30938FB8" w14:textId="77777777" w:rsidR="00C833BC" w:rsidRDefault="00C833BC" w:rsidP="00F028C6">
      <w:pPr>
        <w:spacing w:after="0"/>
      </w:pPr>
      <w:r>
        <w:continuationSeparator/>
      </w:r>
    </w:p>
  </w:footnote>
  <w:footnote w:id="1">
    <w:p w14:paraId="507F84E7" w14:textId="77777777" w:rsidR="00F028C6" w:rsidRDefault="00F028C6" w:rsidP="00F028C6">
      <w:pPr>
        <w:pStyle w:val="Textpoznpodarou"/>
      </w:pPr>
      <w:r>
        <w:rPr>
          <w:rStyle w:val="Znakapoznpodarou"/>
        </w:rPr>
        <w:footnoteRef/>
      </w:r>
      <w:r>
        <w:t xml:space="preserve"> Ve verzi zápisu určené pro vložení do MS2021+ se uvádí jména hodnotitelů a v závorce počet hlasů pro danou variantu, ve verzi zápisu určené pro zveřejnění se ponechává pouze počet hlasů pro danou variantu.</w:t>
      </w:r>
    </w:p>
  </w:footnote>
  <w:footnote w:id="2">
    <w:p w14:paraId="471A7918" w14:textId="77777777" w:rsidR="00F028C6" w:rsidRDefault="00F028C6" w:rsidP="00F028C6">
      <w:pPr>
        <w:pStyle w:val="Textpoznpodarou"/>
      </w:pPr>
      <w:r w:rsidRPr="00267130">
        <w:rPr>
          <w:rStyle w:val="Znakapoznpodarou"/>
        </w:rPr>
        <w:footnoteRef/>
      </w:r>
      <w:r>
        <w:t xml:space="preserve"> </w:t>
      </w:r>
      <w:r w:rsidRPr="00267130">
        <w:t>V případě, že kvůli rovnosti počtu hlasů pro a proti o výsledku hodnocení rozhodl hlas předsedy (resp. v jeho nepřítomnosti místopředsedy) hodnoticí komise, se tato informace uvede do poznámky k údajům o počtu hlasů pro a proti.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C130" w14:textId="0DAA7D03" w:rsidR="008B0EAF" w:rsidRDefault="008B0EAF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8AA60B" wp14:editId="03CC20D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5600" cy="914400"/>
          <wp:effectExtent l="0" t="0" r="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156082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156082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156082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156082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156082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5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C6"/>
    <w:rsid w:val="001A40D0"/>
    <w:rsid w:val="00222067"/>
    <w:rsid w:val="00224378"/>
    <w:rsid w:val="002C3D38"/>
    <w:rsid w:val="003A4856"/>
    <w:rsid w:val="003B251F"/>
    <w:rsid w:val="003D36E0"/>
    <w:rsid w:val="00402229"/>
    <w:rsid w:val="00453743"/>
    <w:rsid w:val="004C2FB3"/>
    <w:rsid w:val="0061241F"/>
    <w:rsid w:val="00820C9F"/>
    <w:rsid w:val="00830FDD"/>
    <w:rsid w:val="0086184A"/>
    <w:rsid w:val="008A74EB"/>
    <w:rsid w:val="008B0EAF"/>
    <w:rsid w:val="008D5F7C"/>
    <w:rsid w:val="009A57F9"/>
    <w:rsid w:val="009C63AF"/>
    <w:rsid w:val="00B9543F"/>
    <w:rsid w:val="00BA3BD9"/>
    <w:rsid w:val="00C16F3E"/>
    <w:rsid w:val="00C833BC"/>
    <w:rsid w:val="00D10504"/>
    <w:rsid w:val="00D81F03"/>
    <w:rsid w:val="00DE56AF"/>
    <w:rsid w:val="00EC731F"/>
    <w:rsid w:val="00F028C6"/>
    <w:rsid w:val="00F0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11A6C"/>
  <w15:chartTrackingRefBased/>
  <w15:docId w15:val="{06CA1720-7BE3-40AF-9488-7B2B50F0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28C6"/>
    <w:pPr>
      <w:spacing w:after="220" w:line="240" w:lineRule="auto"/>
      <w:jc w:val="both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02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2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028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02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028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2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02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02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02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028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28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028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028C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028C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28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028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028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028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028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2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02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02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02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028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028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028C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028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028C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028C6"/>
    <w:rPr>
      <w:b/>
      <w:bCs/>
      <w:smallCaps/>
      <w:color w:val="0F4761" w:themeColor="accent1" w:themeShade="BF"/>
      <w:spacing w:val="5"/>
    </w:rPr>
  </w:style>
  <w:style w:type="paragraph" w:customStyle="1" w:styleId="Odrky1">
    <w:name w:val="Odrážky 1"/>
    <w:basedOn w:val="Odstavecseseznamem"/>
    <w:uiPriority w:val="5"/>
    <w:qFormat/>
    <w:rsid w:val="00F028C6"/>
    <w:pPr>
      <w:numPr>
        <w:numId w:val="1"/>
      </w:numPr>
    </w:pPr>
  </w:style>
  <w:style w:type="paragraph" w:customStyle="1" w:styleId="Odrky2">
    <w:name w:val="Odrážky 2"/>
    <w:basedOn w:val="Odrky1"/>
    <w:uiPriority w:val="5"/>
    <w:qFormat/>
    <w:rsid w:val="00F028C6"/>
    <w:pPr>
      <w:numPr>
        <w:ilvl w:val="1"/>
      </w:numPr>
    </w:pPr>
  </w:style>
  <w:style w:type="paragraph" w:customStyle="1" w:styleId="Odrky3">
    <w:name w:val="Odrážky 3"/>
    <w:basedOn w:val="Odrky2"/>
    <w:uiPriority w:val="5"/>
    <w:qFormat/>
    <w:rsid w:val="00F028C6"/>
    <w:pPr>
      <w:numPr>
        <w:ilvl w:val="2"/>
      </w:numPr>
    </w:p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Char"/>
    <w:basedOn w:val="Normln"/>
    <w:link w:val="TextpoznpodarouChar"/>
    <w:uiPriority w:val="99"/>
    <w:qFormat/>
    <w:rsid w:val="00F028C6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F028C6"/>
    <w:rPr>
      <w:kern w:val="0"/>
      <w:sz w:val="18"/>
      <w:szCs w:val="20"/>
      <w14:ligatures w14:val="none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,fr"/>
    <w:basedOn w:val="Standardnpsmoodstavce"/>
    <w:uiPriority w:val="99"/>
    <w:unhideWhenUsed/>
    <w:rsid w:val="00F028C6"/>
    <w:rPr>
      <w:vertAlign w:val="superscript"/>
    </w:rPr>
  </w:style>
  <w:style w:type="paragraph" w:customStyle="1" w:styleId="Odrky4">
    <w:name w:val="Odrážky 4"/>
    <w:basedOn w:val="Odrky3"/>
    <w:uiPriority w:val="5"/>
    <w:qFormat/>
    <w:rsid w:val="00F028C6"/>
    <w:pPr>
      <w:numPr>
        <w:ilvl w:val="3"/>
      </w:numPr>
    </w:pPr>
  </w:style>
  <w:style w:type="paragraph" w:customStyle="1" w:styleId="Odrky5">
    <w:name w:val="Odrážky 5"/>
    <w:basedOn w:val="Odrky4"/>
    <w:uiPriority w:val="5"/>
    <w:qFormat/>
    <w:rsid w:val="00F028C6"/>
    <w:pPr>
      <w:numPr>
        <w:ilvl w:val="4"/>
      </w:numPr>
    </w:pPr>
  </w:style>
  <w:style w:type="paragraph" w:customStyle="1" w:styleId="Tabulkatext9">
    <w:name w:val="Tabulka text9"/>
    <w:uiPriority w:val="6"/>
    <w:qFormat/>
    <w:rsid w:val="00F028C6"/>
    <w:pPr>
      <w:spacing w:before="60" w:after="60" w:line="240" w:lineRule="auto"/>
      <w:ind w:left="57" w:right="57"/>
    </w:pPr>
    <w:rPr>
      <w:kern w:val="0"/>
      <w:sz w:val="20"/>
      <w:szCs w:val="22"/>
      <w14:ligatures w14:val="none"/>
    </w:rPr>
  </w:style>
  <w:style w:type="paragraph" w:customStyle="1" w:styleId="Odrky28">
    <w:name w:val="Odrážky 28"/>
    <w:basedOn w:val="Odrky1"/>
    <w:uiPriority w:val="5"/>
    <w:qFormat/>
    <w:rsid w:val="00F028C6"/>
    <w:pPr>
      <w:numPr>
        <w:numId w:val="0"/>
      </w:numPr>
      <w:tabs>
        <w:tab w:val="num" w:pos="794"/>
      </w:tabs>
      <w:ind w:left="794" w:hanging="397"/>
    </w:pPr>
  </w:style>
  <w:style w:type="paragraph" w:styleId="Zhlav">
    <w:name w:val="header"/>
    <w:basedOn w:val="Normln"/>
    <w:link w:val="ZhlavChar"/>
    <w:uiPriority w:val="99"/>
    <w:unhideWhenUsed/>
    <w:rsid w:val="008B0EA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8B0EAF"/>
    <w:rPr>
      <w:kern w:val="0"/>
      <w:sz w:val="22"/>
      <w:szCs w:val="22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B0EA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0EAF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MPSV ČR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Zmrzlá Šikulová Michaela Mgr. (MPSV)</dc:creator>
  <cp:keywords/>
  <dc:description/>
  <cp:lastModifiedBy>Rychetská Benyovszká Natálie Mgr. (MPSV)</cp:lastModifiedBy>
  <cp:revision>6</cp:revision>
  <dcterms:created xsi:type="dcterms:W3CDTF">2026-03-17T12:25:00Z</dcterms:created>
  <dcterms:modified xsi:type="dcterms:W3CDTF">2026-04-29T09:22:00Z</dcterms:modified>
</cp:coreProperties>
</file>